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Scheda tecnica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de-DE"/>
          <w14:textFill>
            <w14:solidFill>
              <w14:srgbClr w14:val="333333"/>
            </w14:solidFill>
          </w14:textFill>
        </w:rPr>
        <w:t>TECNICA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Monologo con inserti di teatro di figura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de-DE"/>
          <w14:textFill>
            <w14:solidFill>
              <w14:srgbClr w14:val="333333"/>
            </w14:solidFill>
          </w14:textFill>
        </w:rPr>
        <w:t>PERSONE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1 attori, 0 tecnici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ET</w:t>
      </w:r>
      <w:r>
        <w:rPr>
          <w:rFonts w:ascii="Arial" w:hAnsi="Arial" w:hint="default"/>
          <w:outline w:val="0"/>
          <w:color w:val="323232"/>
          <w:sz w:val="30"/>
          <w:szCs w:val="30"/>
          <w:shd w:val="clear" w:color="auto" w:fill="fefffe"/>
          <w:rtl w:val="0"/>
          <w:lang w:val="fr-FR"/>
          <w14:textFill>
            <w14:solidFill>
              <w14:srgbClr w14:val="333333"/>
            </w14:solidFill>
          </w14:textFill>
        </w:rPr>
        <w:t>À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fr-FR"/>
          <w14:textFill>
            <w14:solidFill>
              <w14:srgbClr w14:val="333333"/>
            </w14:solidFill>
          </w14:textFill>
        </w:rPr>
        <w:t>tout public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per scuole dai 6 anni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 xml:space="preserve">DURATA SPETTACOLO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60 minuti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pt-PT"/>
          <w14:textFill>
            <w14:solidFill>
              <w14:srgbClr w14:val="333333"/>
            </w14:solidFill>
          </w14:textFill>
        </w:rPr>
        <w:t>DURATA MONTAGGIO E SMONTAGGIO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tempo di montaggio  30 min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tempo di smontaggio 30 min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en-US"/>
          <w14:textFill>
            <w14:solidFill>
              <w14:srgbClr w14:val="333333"/>
            </w14:solidFill>
          </w14:textFill>
        </w:rPr>
        <w:t>LUOGO DI RAPPRESENTAZIONE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 xml:space="preserve">lo spettacolo </w:t>
      </w:r>
      <w:r>
        <w:rPr>
          <w:rFonts w:ascii="Arial" w:hAnsi="Arial" w:hint="default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 xml:space="preserve">è </w:t>
      </w: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 xml:space="preserve">rappresentabile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in teatro o all</w:t>
      </w:r>
      <w:r>
        <w:rPr>
          <w:rFonts w:ascii="Arial" w:hAnsi="Arial" w:hint="default"/>
          <w:outline w:val="0"/>
          <w:color w:val="323232"/>
          <w:sz w:val="30"/>
          <w:szCs w:val="30"/>
          <w:shd w:val="clear" w:color="auto" w:fill="fefffe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 xml:space="preserve">aperto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su palco/pedana o a terra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con pubblico seduto o in piedi e in luogo silenzioso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de-DE"/>
          <w14:textFill>
            <w14:solidFill>
              <w14:srgbClr w14:val="333333"/>
            </w14:solidFill>
          </w14:textFill>
        </w:rPr>
        <w:t xml:space="preserve">SPAZIO SCENICO MINIMO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4 m larghezza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en-US"/>
          <w14:textFill>
            <w14:solidFill>
              <w14:srgbClr w14:val="333333"/>
            </w14:solidFill>
          </w14:textFill>
        </w:rPr>
        <w:t>3 m profondit</w:t>
      </w:r>
      <w:r>
        <w:rPr>
          <w:rFonts w:ascii="Arial" w:hAnsi="Arial" w:hint="default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à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3,5 m altezza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de-DE"/>
          <w14:textFill>
            <w14:solidFill>
              <w14:srgbClr w14:val="333333"/>
            </w14:solidFill>
          </w14:textFill>
        </w:rPr>
        <w:t xml:space="preserve">SPAZIO SCENICO OTTIMALE: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 xml:space="preserve">9 m larghezza,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en-US"/>
          <w14:textFill>
            <w14:solidFill>
              <w14:srgbClr w14:val="333333"/>
            </w14:solidFill>
          </w14:textFill>
        </w:rPr>
        <w:t>6 m profondit</w:t>
      </w:r>
      <w:r>
        <w:rPr>
          <w:rFonts w:ascii="Arial" w:hAnsi="Arial" w:hint="default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à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5 m altezza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de-DE"/>
          <w14:textFill>
            <w14:solidFill>
              <w14:srgbClr w14:val="333333"/>
            </w14:solidFill>
          </w14:textFill>
        </w:rPr>
        <w:t>AUDIO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Casse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LUCE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Naturale o piazzato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de-DE"/>
          <w14:textFill>
            <w14:solidFill>
              <w14:srgbClr w14:val="333333"/>
            </w14:solidFill>
          </w14:textFill>
        </w:rPr>
        <w:t>TUTELA SIAE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de-DE"/>
          <w14:textFill>
            <w14:solidFill>
              <w14:srgbClr w14:val="333333"/>
            </w14:solidFill>
          </w14:textFill>
        </w:rPr>
        <w:t>musiche</w:t>
      </w: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 xml:space="preserve"> e testi non sono tutelati dai SIAE</w:t>
      </w: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 xml:space="preserve">DATI FISCALI: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partita iva: 02385240441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legale rappresentante: Ivo Cotani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:lang w:val="it-IT"/>
          <w14:textFill>
            <w14:solidFill>
              <w14:srgbClr w14:val="333333"/>
            </w14:solidFill>
          </w14:textFill>
        </w:rPr>
        <w:t>Codice fiscale: CTNVIO91R31H769A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RECAPITI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Mobile: 3278393897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Mail: ovi.toc@gmail.com</w:t>
        <w:br w:type="textWrapping"/>
      </w:r>
      <w:commentRangeStart w:id="0"/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  <w:br w:type="textWrapping"/>
      </w:r>
      <w:commentRangeEnd w:id="0"/>
      <w:r>
        <w:commentReference w:id="0"/>
      </w:r>
    </w:p>
    <w:p>
      <w:pPr>
        <w:pStyle w:val="Default"/>
        <w:bidi w:val="0"/>
        <w:spacing w:before="0"/>
        <w:ind w:left="0" w:right="0" w:firstLine="0"/>
        <w:jc w:val="both"/>
        <w:rPr>
          <w:rtl w:val="0"/>
        </w:rPr>
      </w:pPr>
      <w:r>
        <w:rPr>
          <w:rStyle w:val="Nessuno"/>
          <w:rFonts w:ascii="Arial" w:cs="Arial" w:hAnsi="Arial" w:eastAsia="Arial"/>
          <w:outline w:val="0"/>
          <w:color w:val="323232"/>
          <w:sz w:val="30"/>
          <w:szCs w:val="30"/>
          <w:shd w:val="clear" w:color="auto" w:fill="fefffe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Ivo Còtani" w:date="2020-08-24T17:02:18Z">
    <w:p w14:paraId="1111FFFF">
      <w:pPr>
        <w:pStyle w:val="Defaul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